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 February 15/16, 2023</w:t>
      </w:r>
    </w:p>
    <w:p w:rsidR="00000000" w:rsidDel="00000000" w:rsidP="00000000" w:rsidRDefault="00000000" w:rsidRPr="00000000" w14:paraId="000000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Zechariah 11-12: God’s Leading Israel</w:t>
      </w:r>
    </w:p>
    <w:p w:rsidR="00000000" w:rsidDel="00000000" w:rsidP="00000000" w:rsidRDefault="00000000" w:rsidRPr="00000000" w14:paraId="00000003">
      <w:pPr>
        <w:widowControl w:val="0"/>
        <w:spacing w:line="240" w:lineRule="auto"/>
        <w:rPr/>
      </w:pPr>
      <w:r w:rsidDel="00000000" w:rsidR="00000000" w:rsidRPr="00000000">
        <w:rPr>
          <w:rFonts w:ascii="Cambria" w:cs="Cambria" w:eastAsia="Cambria" w:hAnsi="Cambria"/>
          <w:sz w:val="24"/>
          <w:szCs w:val="24"/>
          <w:rtl w:val="0"/>
        </w:rPr>
        <w:t xml:space="preserve">The leadership of Israel and God’s care for them are sharply contrasted in these two chapters. Zechariah performs the role of a shepherd for the people and is repeatedly rejected, foreshadowing the way that Jesus too would be rejected. This eye to Jesus and Israel’s eternal future is present here as well.</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Zechariah 11:4-17</w:t>
      </w:r>
    </w:p>
    <w:p w:rsidR="00000000" w:rsidDel="00000000" w:rsidP="00000000" w:rsidRDefault="00000000" w:rsidRPr="00000000" w14:paraId="00000006">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passage can be understood “as an enacted prophecy… where the prophet was instructed to perform certain actions which symbolized their own meaning.” (Hill)</w:t>
      </w:r>
    </w:p>
    <w:p w:rsidR="00000000" w:rsidDel="00000000" w:rsidP="00000000" w:rsidRDefault="00000000" w:rsidRPr="00000000" w14:paraId="00000007">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this chapter show off God’s ongoing concern for the leadership that Israel has?</w:t>
      </w:r>
    </w:p>
    <w:p w:rsidR="00000000" w:rsidDel="00000000" w:rsidP="00000000" w:rsidRDefault="00000000" w:rsidRPr="00000000" w14:paraId="00000008">
      <w:pPr>
        <w:numPr>
          <w:ilvl w:val="0"/>
          <w:numId w:val="1"/>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Exodus 3:7-10, Psalm 72:12-14</w:t>
      </w:r>
    </w:p>
    <w:p w:rsidR="00000000" w:rsidDel="00000000" w:rsidP="00000000" w:rsidRDefault="00000000" w:rsidRPr="00000000" w14:paraId="00000009">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major focus is paid in the Zechariah passage for the oppressed of the flock. How has this always been (and continues to be) a part of God’s character?</w:t>
      </w:r>
    </w:p>
    <w:p w:rsidR="00000000" w:rsidDel="00000000" w:rsidP="00000000" w:rsidRDefault="00000000" w:rsidRPr="00000000" w14:paraId="0000000A">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look like for us to truly value and care for the oppressed AND the spread of the Gospel?</w:t>
      </w:r>
    </w:p>
    <w:p w:rsidR="00000000" w:rsidDel="00000000" w:rsidP="00000000" w:rsidRDefault="00000000" w:rsidRPr="00000000" w14:paraId="0000000B">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the flock come to detest Zechariah? How can we seek to better value God’s leadership?</w:t>
      </w:r>
    </w:p>
    <w:p w:rsidR="00000000" w:rsidDel="00000000" w:rsidP="00000000" w:rsidRDefault="00000000" w:rsidRPr="00000000" w14:paraId="0000000C">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Israel’s need for Jesus, the perfect shepherd, is made all the more apparent here (as is ours). They were upset with a leader who truly </w:t>
      </w:r>
      <w:r w:rsidDel="00000000" w:rsidR="00000000" w:rsidRPr="00000000">
        <w:rPr>
          <w:rFonts w:ascii="Cambria" w:cs="Cambria" w:eastAsia="Cambria" w:hAnsi="Cambria"/>
          <w:sz w:val="24"/>
          <w:szCs w:val="24"/>
          <w:rtl w:val="0"/>
        </w:rPr>
        <w:t xml:space="preserve">had </w:t>
      </w:r>
      <w:r w:rsidDel="00000000" w:rsidR="00000000" w:rsidRPr="00000000">
        <w:rPr>
          <w:rFonts w:ascii="Cambria" w:cs="Cambria" w:eastAsia="Cambria" w:hAnsi="Cambria"/>
          <w:sz w:val="24"/>
          <w:szCs w:val="24"/>
          <w:rtl w:val="0"/>
        </w:rPr>
        <w:t xml:space="preserve">their best interests in mind, but challenged them.</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Matthew 27:3-10</w:t>
      </w:r>
    </w:p>
    <w:p w:rsidR="00000000" w:rsidDel="00000000" w:rsidP="00000000" w:rsidRDefault="00000000" w:rsidRPr="00000000" w14:paraId="0000000E">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highlight w:val="white"/>
          <w:rtl w:val="0"/>
        </w:rPr>
        <w:t xml:space="preserve">Thirty pieces of silver</w:t>
      </w:r>
      <w:r w:rsidDel="00000000" w:rsidR="00000000" w:rsidRPr="00000000">
        <w:rPr>
          <w:rFonts w:ascii="Cambria" w:cs="Cambria" w:eastAsia="Cambria" w:hAnsi="Cambria"/>
          <w:sz w:val="24"/>
          <w:szCs w:val="24"/>
          <w:highlight w:val="white"/>
          <w:rtl w:val="0"/>
        </w:rPr>
        <w:t xml:space="preserve"> was not an insignificant amount, but it was the price of a slave (Exodus 21:32). It was the lowest they could pay, and it said that they regarded Zechariah as a slave.” (Guzik)</w:t>
      </w:r>
      <w:r w:rsidDel="00000000" w:rsidR="00000000" w:rsidRPr="00000000">
        <w:rPr>
          <w:rtl w:val="0"/>
        </w:rPr>
      </w:r>
    </w:p>
    <w:p w:rsidR="00000000" w:rsidDel="00000000" w:rsidP="00000000" w:rsidRDefault="00000000" w:rsidRPr="00000000" w14:paraId="0000000F">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this say about how the Israelites valued leadership?</w:t>
      </w:r>
    </w:p>
    <w:p w:rsidR="00000000" w:rsidDel="00000000" w:rsidP="00000000" w:rsidRDefault="00000000" w:rsidRPr="00000000" w14:paraId="00000010">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this impact the way that you approach the price Judas betrayed Jesus for?</w:t>
      </w:r>
    </w:p>
    <w:p w:rsidR="00000000" w:rsidDel="00000000" w:rsidP="00000000" w:rsidRDefault="00000000" w:rsidRPr="00000000" w14:paraId="00000011">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what ways are you tempted to disregard or undervalue those who are leading you?</w:t>
      </w:r>
    </w:p>
    <w:p w:rsidR="00000000" w:rsidDel="00000000" w:rsidP="00000000" w:rsidRDefault="00000000" w:rsidRPr="00000000" w14:paraId="00000012">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point might God be making with asking Zechariah to intentionally be a bad leader?</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Zechariah 12:1-9</w:t>
      </w:r>
    </w:p>
    <w:p w:rsidR="00000000" w:rsidDel="00000000" w:rsidP="00000000" w:rsidRDefault="00000000" w:rsidRPr="00000000" w14:paraId="00000015">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Verse 1 is the only place within Zechariah where God is given such a lengthy introduction at the start of a prophecy.  How does that enhance this section and its meaning?</w:t>
      </w:r>
    </w:p>
    <w:p w:rsidR="00000000" w:rsidDel="00000000" w:rsidP="00000000" w:rsidRDefault="00000000" w:rsidRPr="00000000" w14:paraId="00000016">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passage introduces the phrase “that day” which should be understood as a reference to the Day of the Lord. This is a common phrase </w:t>
      </w:r>
      <w:r w:rsidDel="00000000" w:rsidR="00000000" w:rsidRPr="00000000">
        <w:rPr>
          <w:rFonts w:ascii="Cambria" w:cs="Cambria" w:eastAsia="Cambria" w:hAnsi="Cambria"/>
          <w:sz w:val="24"/>
          <w:szCs w:val="24"/>
          <w:rtl w:val="0"/>
        </w:rPr>
        <w:t xml:space="preserve">for </w:t>
      </w:r>
      <w:r w:rsidDel="00000000" w:rsidR="00000000" w:rsidRPr="00000000">
        <w:rPr>
          <w:rFonts w:ascii="Cambria" w:cs="Cambria" w:eastAsia="Cambria" w:hAnsi="Cambria"/>
          <w:sz w:val="24"/>
          <w:szCs w:val="24"/>
          <w:rtl w:val="0"/>
        </w:rPr>
        <w:t xml:space="preserve">the end of days when God’s plan for all creation to be renewed will come to be fulfilled. </w:t>
      </w:r>
    </w:p>
    <w:p w:rsidR="00000000" w:rsidDel="00000000" w:rsidP="00000000" w:rsidRDefault="00000000" w:rsidRPr="00000000" w14:paraId="00000017">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Compare and contrast what this passage says will occur to Judah and Jerusalem.</w:t>
      </w:r>
    </w:p>
    <w:p w:rsidR="00000000" w:rsidDel="00000000" w:rsidP="00000000" w:rsidRDefault="00000000" w:rsidRPr="00000000" w14:paraId="00000018">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it so important for Judah to be honored?</w:t>
      </w:r>
    </w:p>
    <w:p w:rsidR="00000000" w:rsidDel="00000000" w:rsidP="00000000" w:rsidRDefault="00000000" w:rsidRPr="00000000" w14:paraId="00000019">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would it look like for our hearts to have the same cry as verse 5?</w:t>
      </w:r>
    </w:p>
    <w:p w:rsidR="00000000" w:rsidDel="00000000" w:rsidP="00000000" w:rsidRDefault="00000000" w:rsidRPr="00000000" w14:paraId="0000001A">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this impact the faith of others?</w:t>
      </w:r>
    </w:p>
    <w:p w:rsidR="00000000" w:rsidDel="00000000" w:rsidP="00000000" w:rsidRDefault="00000000" w:rsidRPr="00000000" w14:paraId="0000001B">
      <w:pPr>
        <w:numPr>
          <w:ilvl w:val="0"/>
          <w:numId w:val="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Peter 3:10, 17-18, Revelation 21:1-2</w:t>
      </w:r>
    </w:p>
    <w:p w:rsidR="00000000" w:rsidDel="00000000" w:rsidP="00000000" w:rsidRDefault="00000000" w:rsidRPr="00000000" w14:paraId="0000001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Parts of Scripture like this can make any of us pretty anxious or uneasy at times. Specifically relating to Zechariah, there are many references to a new Jerusalem, however, nothing to necessarily indicate Judah’s role in this either way. Out of this, when referring back to Zechariah it is best to understand this in how the first hearers received it.</w:t>
      </w:r>
    </w:p>
    <w:p w:rsidR="00000000" w:rsidDel="00000000" w:rsidP="00000000" w:rsidRDefault="00000000" w:rsidRPr="00000000" w14:paraId="0000001D">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 these verses say about how we should </w:t>
      </w:r>
      <w:r w:rsidDel="00000000" w:rsidR="00000000" w:rsidRPr="00000000">
        <w:rPr>
          <w:rFonts w:ascii="Cambria" w:cs="Cambria" w:eastAsia="Cambria" w:hAnsi="Cambria"/>
          <w:sz w:val="24"/>
          <w:szCs w:val="24"/>
          <w:rtl w:val="0"/>
        </w:rPr>
        <w:t xml:space="preserve">approach </w:t>
      </w:r>
      <w:r w:rsidDel="00000000" w:rsidR="00000000" w:rsidRPr="00000000">
        <w:rPr>
          <w:rFonts w:ascii="Cambria" w:cs="Cambria" w:eastAsia="Cambria" w:hAnsi="Cambria"/>
          <w:sz w:val="24"/>
          <w:szCs w:val="24"/>
          <w:rtl w:val="0"/>
        </w:rPr>
        <w:t xml:space="preserve">the day of the Lord?</w:t>
      </w:r>
    </w:p>
    <w:p w:rsidR="00000000" w:rsidDel="00000000" w:rsidP="00000000" w:rsidRDefault="00000000" w:rsidRPr="00000000" w14:paraId="0000001E">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we allow passages like these to offer us hope and comfort?</w:t>
      </w:r>
    </w:p>
    <w:p w:rsidR="00000000" w:rsidDel="00000000" w:rsidP="00000000" w:rsidRDefault="00000000" w:rsidRPr="00000000" w14:paraId="0000001F">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Zechariah 12:10-14</w:t>
      </w:r>
    </w:p>
    <w:p w:rsidR="00000000" w:rsidDel="00000000" w:rsidP="00000000" w:rsidRDefault="00000000" w:rsidRPr="00000000" w14:paraId="0000002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a decent amount of discussion and uncertainty about the spirit described in verse 10 and whether or not it should be understood as the Holy Spirit. Some translations even offer both a spirit (here, an attitude or a posture) and the Holy Spirit as options. Either way, it is understood as God’s working to create such an attitude in these people.</w:t>
      </w:r>
    </w:p>
    <w:p w:rsidR="00000000" w:rsidDel="00000000" w:rsidP="00000000" w:rsidRDefault="00000000" w:rsidRPr="00000000" w14:paraId="0000002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would you describe a group of people marked by “grace and supplication” (v.10 NIV)? </w:t>
      </w:r>
      <w:r w:rsidDel="00000000" w:rsidR="00000000" w:rsidRPr="00000000">
        <w:rPr>
          <w:rtl w:val="0"/>
        </w:rPr>
      </w:r>
    </w:p>
    <w:p w:rsidR="00000000" w:rsidDel="00000000" w:rsidP="00000000" w:rsidRDefault="00000000" w:rsidRPr="00000000" w14:paraId="00000023">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would an attitude like this do for people approaching God?</w:t>
      </w:r>
    </w:p>
    <w:p w:rsidR="00000000" w:rsidDel="00000000" w:rsidP="00000000" w:rsidRDefault="00000000" w:rsidRPr="00000000" w14:paraId="00000024">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seek to approach God with a similar posture? </w:t>
      </w:r>
    </w:p>
    <w:p w:rsidR="00000000" w:rsidDel="00000000" w:rsidP="00000000" w:rsidRDefault="00000000" w:rsidRPr="00000000" w14:paraId="00000025">
      <w:pPr>
        <w:numPr>
          <w:ilvl w:val="0"/>
          <w:numId w:val="2"/>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John 19:34-37, </w:t>
      </w:r>
      <w:r w:rsidDel="00000000" w:rsidR="00000000" w:rsidRPr="00000000">
        <w:rPr>
          <w:rFonts w:ascii="Cambria" w:cs="Cambria" w:eastAsia="Cambria" w:hAnsi="Cambria"/>
          <w:b w:val="1"/>
          <w:sz w:val="24"/>
          <w:szCs w:val="24"/>
          <w:rtl w:val="0"/>
        </w:rPr>
        <w:t xml:space="preserve">Revelation </w:t>
      </w:r>
      <w:r w:rsidDel="00000000" w:rsidR="00000000" w:rsidRPr="00000000">
        <w:rPr>
          <w:rFonts w:ascii="Cambria" w:cs="Cambria" w:eastAsia="Cambria" w:hAnsi="Cambria"/>
          <w:b w:val="1"/>
          <w:sz w:val="24"/>
          <w:szCs w:val="24"/>
          <w:rtl w:val="0"/>
        </w:rPr>
        <w:t xml:space="preserve">1:7</w:t>
      </w:r>
    </w:p>
    <w:p w:rsidR="00000000" w:rsidDel="00000000" w:rsidP="00000000" w:rsidRDefault="00000000" w:rsidRPr="00000000" w14:paraId="00000026">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similar in John’s writings to Zechariah’s account? What is different? </w:t>
      </w:r>
    </w:p>
    <w:p w:rsidR="00000000" w:rsidDel="00000000" w:rsidP="00000000" w:rsidRDefault="00000000" w:rsidRPr="00000000" w14:paraId="00000027">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widespread and strong will the grieving in Zechariah be?</w:t>
      </w:r>
      <w:r w:rsidDel="00000000" w:rsidR="00000000" w:rsidRPr="00000000">
        <w:rPr>
          <w:rtl w:val="0"/>
        </w:rPr>
      </w:r>
    </w:p>
    <w:p w:rsidR="00000000" w:rsidDel="00000000" w:rsidP="00000000" w:rsidRDefault="00000000" w:rsidRPr="00000000" w14:paraId="00000028">
      <w:pPr>
        <w:numPr>
          <w:ilvl w:val="0"/>
          <w:numId w:val="2"/>
        </w:numPr>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Many have associated Megiddo (v. 11) with Josiah’s death in 2 Chronicles. </w:t>
      </w:r>
      <w:r w:rsidDel="00000000" w:rsidR="00000000" w:rsidRPr="00000000">
        <w:rPr>
          <w:rFonts w:ascii="Cambria" w:cs="Cambria" w:eastAsia="Cambria" w:hAnsi="Cambria"/>
          <w:b w:val="1"/>
          <w:sz w:val="24"/>
          <w:szCs w:val="24"/>
          <w:rtl w:val="0"/>
        </w:rPr>
        <w:t xml:space="preserve">Read 2 Chronicles 35:22-25</w:t>
      </w:r>
    </w:p>
    <w:p w:rsidR="00000000" w:rsidDel="00000000" w:rsidP="00000000" w:rsidRDefault="00000000" w:rsidRPr="00000000" w14:paraId="0000002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Based off of 2 Chronicles, how would you describe the weeping that will occur in v. 11?</w:t>
      </w:r>
      <w:r w:rsidDel="00000000" w:rsidR="00000000" w:rsidRPr="00000000">
        <w:rPr>
          <w:rtl w:val="0"/>
        </w:rPr>
      </w:r>
    </w:p>
    <w:p w:rsidR="00000000" w:rsidDel="00000000" w:rsidP="00000000" w:rsidRDefault="00000000" w:rsidRPr="00000000" w14:paraId="0000002A">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Many times for us, families and people will gather together as part of the grieving process. The Jewish people were far more communal than our society. So, why might everyone grieving alone be significant?</w:t>
      </w:r>
    </w:p>
    <w:p w:rsidR="00000000" w:rsidDel="00000000" w:rsidP="00000000" w:rsidRDefault="00000000" w:rsidRPr="00000000" w14:paraId="0000002B">
      <w:pPr>
        <w:numPr>
          <w:ilvl w:val="1"/>
          <w:numId w:val="2"/>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Matthew 24:30</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will everyone mourn one day? How should that impact us today?</w:t>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for us to live well in light of the coming Day of the Lord?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47D38-7B9A-49B6-8508-E7F2F39E0510}"/>
</file>

<file path=customXml/itemProps2.xml><?xml version="1.0" encoding="utf-8"?>
<ds:datastoreItem xmlns:ds="http://schemas.openxmlformats.org/officeDocument/2006/customXml" ds:itemID="{E220AD6E-3F38-4C4C-B9C8-8BB4385B5B4D}"/>
</file>

<file path=customXml/itemProps3.xml><?xml version="1.0" encoding="utf-8"?>
<ds:datastoreItem xmlns:ds="http://schemas.openxmlformats.org/officeDocument/2006/customXml" ds:itemID="{EC3D6344-91FD-4B10-B329-33D70EBB20F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