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C7AB"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Week 3 - March 27/28 - 2 Samuel 3:22-4:12</w:t>
      </w:r>
    </w:p>
    <w:p w14:paraId="0FF6A784"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21869F35" w14:textId="77777777" w:rsidR="00123FB5" w:rsidRDefault="009862E0" w:rsidP="009862E0">
      <w:pPr>
        <w:spacing w:after="0" w:line="240" w:lineRule="auto"/>
        <w:rPr>
          <w:rFonts w:ascii="Arial" w:eastAsia="Times New Roman" w:hAnsi="Arial" w:cs="Arial"/>
          <w:b/>
          <w:bCs/>
          <w:color w:val="000000"/>
          <w:kern w:val="0"/>
          <w14:ligatures w14:val="none"/>
        </w:rPr>
      </w:pPr>
      <w:r w:rsidRPr="009862E0">
        <w:rPr>
          <w:rFonts w:ascii="Arial" w:eastAsia="Times New Roman" w:hAnsi="Arial" w:cs="Arial"/>
          <w:b/>
          <w:bCs/>
          <w:color w:val="000000"/>
          <w:kern w:val="0"/>
          <w14:ligatures w14:val="none"/>
        </w:rPr>
        <w:t>Introduction</w:t>
      </w:r>
    </w:p>
    <w:p w14:paraId="048535DE" w14:textId="5E349009"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Has there ever been a time where you thought you could make a situation better by taking the matter into your own hands?</w:t>
      </w:r>
      <w:r w:rsidRPr="009862E0">
        <w:rPr>
          <w:rFonts w:ascii="Arial" w:eastAsia="Times New Roman" w:hAnsi="Arial" w:cs="Arial"/>
          <w:color w:val="000000"/>
          <w:kern w:val="0"/>
          <w14:ligatures w14:val="none"/>
        </w:rPr>
        <w:t xml:space="preserve"> Maybe it was a group project that no one else was working on or you felt slighted and thought it would be best to set things straight. What we’ll see tonight throughout these chapters are examples of this erroneous “do it yourself” mentality and be confronted with a sovereign God who is able to save out of every adversity.  </w:t>
      </w:r>
    </w:p>
    <w:p w14:paraId="057040FF"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3E7A24B8"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 xml:space="preserve">Does anyone remember why war broke out between the house of Saul and the house of David? </w:t>
      </w:r>
      <w:r w:rsidRPr="009862E0">
        <w:rPr>
          <w:rFonts w:ascii="Arial" w:eastAsia="Times New Roman" w:hAnsi="Arial" w:cs="Arial"/>
          <w:i/>
          <w:iCs/>
          <w:color w:val="000000"/>
          <w:kern w:val="0"/>
          <w14:ligatures w14:val="none"/>
        </w:rPr>
        <w:t>(Abner, general of Saul’s army, resisted David’s ascent to the throne and made Ish-</w:t>
      </w:r>
      <w:proofErr w:type="spellStart"/>
      <w:r w:rsidRPr="009862E0">
        <w:rPr>
          <w:rFonts w:ascii="Arial" w:eastAsia="Times New Roman" w:hAnsi="Arial" w:cs="Arial"/>
          <w:i/>
          <w:iCs/>
          <w:color w:val="000000"/>
          <w:kern w:val="0"/>
          <w14:ligatures w14:val="none"/>
        </w:rPr>
        <w:t>bosheth</w:t>
      </w:r>
      <w:proofErr w:type="spellEnd"/>
      <w:r w:rsidRPr="009862E0">
        <w:rPr>
          <w:rFonts w:ascii="Arial" w:eastAsia="Times New Roman" w:hAnsi="Arial" w:cs="Arial"/>
          <w:i/>
          <w:iCs/>
          <w:color w:val="000000"/>
          <w:kern w:val="0"/>
          <w14:ligatures w14:val="none"/>
        </w:rPr>
        <w:t xml:space="preserve">, Saul’s son, king over the northern tribes of Israel). </w:t>
      </w:r>
      <w:r w:rsidRPr="009862E0">
        <w:rPr>
          <w:rFonts w:ascii="Arial" w:eastAsia="Times New Roman" w:hAnsi="Arial" w:cs="Arial"/>
          <w:b/>
          <w:bCs/>
          <w:color w:val="000000"/>
          <w:kern w:val="0"/>
          <w14:ligatures w14:val="none"/>
        </w:rPr>
        <w:t xml:space="preserve">What was the outcome between Abner and David? </w:t>
      </w:r>
      <w:r w:rsidRPr="009862E0">
        <w:rPr>
          <w:rFonts w:ascii="Arial" w:eastAsia="Times New Roman" w:hAnsi="Arial" w:cs="Arial"/>
          <w:i/>
          <w:iCs/>
          <w:color w:val="000000"/>
          <w:kern w:val="0"/>
          <w14:ligatures w14:val="none"/>
        </w:rPr>
        <w:t>(Abner recognized David’s position - 3:17-18, they made peace - v21).     </w:t>
      </w:r>
    </w:p>
    <w:p w14:paraId="6EDF7584"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0DAC3E85"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 xml:space="preserve">Read 3:22-27. </w:t>
      </w:r>
      <w:r w:rsidRPr="009862E0">
        <w:rPr>
          <w:rFonts w:ascii="Arial" w:eastAsia="Times New Roman" w:hAnsi="Arial" w:cs="Arial"/>
          <w:color w:val="000000"/>
          <w:kern w:val="0"/>
          <w14:ligatures w14:val="none"/>
        </w:rPr>
        <w:t xml:space="preserve">After David and Abner make peace, Joab appears on the scene after coming back from a raid. </w:t>
      </w:r>
      <w:r w:rsidRPr="009862E0">
        <w:rPr>
          <w:rFonts w:ascii="Arial" w:eastAsia="Times New Roman" w:hAnsi="Arial" w:cs="Arial"/>
          <w:b/>
          <w:bCs/>
          <w:color w:val="000000"/>
          <w:kern w:val="0"/>
          <w14:ligatures w14:val="none"/>
        </w:rPr>
        <w:t xml:space="preserve">What is Joab’s response to hearing that Abner was sent away in peace? What accusations does Joab bring against Abner? </w:t>
      </w:r>
      <w:r w:rsidRPr="009862E0">
        <w:rPr>
          <w:rFonts w:ascii="Arial" w:eastAsia="Times New Roman" w:hAnsi="Arial" w:cs="Arial"/>
          <w:color w:val="000000"/>
          <w:kern w:val="0"/>
          <w14:ligatures w14:val="none"/>
        </w:rPr>
        <w:t xml:space="preserve">Though Abner was at one point Joab’s enemy, the King declared they should be at peace with one another. However, Joab disapproved of the King’s decision and fostered resentment toward Abner. </w:t>
      </w:r>
      <w:r w:rsidRPr="009862E0">
        <w:rPr>
          <w:rFonts w:ascii="Arial" w:eastAsia="Times New Roman" w:hAnsi="Arial" w:cs="Arial"/>
          <w:b/>
          <w:bCs/>
          <w:color w:val="000000"/>
          <w:kern w:val="0"/>
          <w14:ligatures w14:val="none"/>
        </w:rPr>
        <w:t>Read Jonah 3:10-4:4. What comparisons can be drawn from the responses of Joab and Jonah? Has there ever been a time where you have resented God’s grace in another person's life?    </w:t>
      </w:r>
    </w:p>
    <w:p w14:paraId="23E727A5"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75E8A8AC" w14:textId="64D52839"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color w:val="000000"/>
          <w:kern w:val="0"/>
          <w14:ligatures w14:val="none"/>
        </w:rPr>
        <w:t>Joab leaves the King’s presence to take matters into his own hands. Acting deceitfully</w:t>
      </w:r>
      <w:r w:rsidR="00782D4A">
        <w:rPr>
          <w:rFonts w:ascii="Arial" w:eastAsia="Times New Roman" w:hAnsi="Arial" w:cs="Arial"/>
          <w:color w:val="000000"/>
          <w:kern w:val="0"/>
          <w14:ligatures w14:val="none"/>
        </w:rPr>
        <w:t>,</w:t>
      </w:r>
      <w:r w:rsidRPr="009862E0">
        <w:rPr>
          <w:rFonts w:ascii="Arial" w:eastAsia="Times New Roman" w:hAnsi="Arial" w:cs="Arial"/>
          <w:color w:val="000000"/>
          <w:kern w:val="0"/>
          <w14:ligatures w14:val="none"/>
        </w:rPr>
        <w:t xml:space="preserve"> he sent messengers in the name of the king to intercept Abner on his journey home. </w:t>
      </w:r>
      <w:r w:rsidRPr="009862E0">
        <w:rPr>
          <w:rFonts w:ascii="Arial" w:eastAsia="Times New Roman" w:hAnsi="Arial" w:cs="Arial"/>
          <w:b/>
          <w:bCs/>
          <w:color w:val="000000"/>
          <w:kern w:val="0"/>
          <w14:ligatures w14:val="none"/>
        </w:rPr>
        <w:t xml:space="preserve">What is revealed about Joab’s motivation in killing Abner? </w:t>
      </w:r>
      <w:r w:rsidRPr="009862E0">
        <w:rPr>
          <w:rFonts w:ascii="Arial" w:eastAsia="Times New Roman" w:hAnsi="Arial" w:cs="Arial"/>
          <w:i/>
          <w:iCs/>
          <w:color w:val="000000"/>
          <w:kern w:val="0"/>
          <w14:ligatures w14:val="none"/>
        </w:rPr>
        <w:t xml:space="preserve">(v27, avenging his brother Ashel). </w:t>
      </w:r>
      <w:r w:rsidRPr="009862E0">
        <w:rPr>
          <w:rFonts w:ascii="Arial" w:eastAsia="Times New Roman" w:hAnsi="Arial" w:cs="Arial"/>
          <w:b/>
          <w:bCs/>
          <w:color w:val="000000"/>
          <w:kern w:val="0"/>
          <w14:ligatures w14:val="none"/>
        </w:rPr>
        <w:t>What are the consequences of unchecked revenge, as seen in Joab’s actions, in personal relationships today?</w:t>
      </w:r>
      <w:r w:rsidRPr="009862E0">
        <w:rPr>
          <w:rFonts w:ascii="Arial" w:eastAsia="Times New Roman" w:hAnsi="Arial" w:cs="Arial"/>
          <w:i/>
          <w:iCs/>
          <w:color w:val="000000"/>
          <w:kern w:val="0"/>
          <w14:ligatures w14:val="none"/>
        </w:rPr>
        <w:t xml:space="preserve"> </w:t>
      </w:r>
      <w:r w:rsidRPr="009862E0">
        <w:rPr>
          <w:rFonts w:ascii="Arial" w:eastAsia="Times New Roman" w:hAnsi="Arial" w:cs="Arial"/>
          <w:color w:val="000000"/>
          <w:kern w:val="0"/>
          <w14:ligatures w14:val="none"/>
        </w:rPr>
        <w:t xml:space="preserve">On one hand we can understand why Joab would’ve wanted revenge. However, Joab had no legitimate ground for this act. “Abner killed Asahel in battle (v30) after a gracious warning (2:20-23);” he did not murder with ill intent. </w:t>
      </w:r>
      <w:r w:rsidRPr="009862E0">
        <w:rPr>
          <w:rFonts w:ascii="Arial" w:eastAsia="Times New Roman" w:hAnsi="Arial" w:cs="Arial"/>
          <w:i/>
          <w:iCs/>
          <w:color w:val="000000"/>
          <w:kern w:val="0"/>
          <w14:ligatures w14:val="none"/>
        </w:rPr>
        <w:t xml:space="preserve">(See note #1). </w:t>
      </w:r>
      <w:r w:rsidRPr="009862E0">
        <w:rPr>
          <w:rFonts w:ascii="Arial" w:eastAsia="Times New Roman" w:hAnsi="Arial" w:cs="Arial"/>
          <w:color w:val="000000"/>
          <w:kern w:val="0"/>
          <w14:ligatures w14:val="none"/>
        </w:rPr>
        <w:t xml:space="preserve">“Joab settled public battles with private vendettas” (Davis, 46). </w:t>
      </w:r>
      <w:r w:rsidRPr="009862E0">
        <w:rPr>
          <w:rFonts w:ascii="Arial" w:eastAsia="Times New Roman" w:hAnsi="Arial" w:cs="Arial"/>
          <w:b/>
          <w:bCs/>
          <w:color w:val="000000"/>
          <w:kern w:val="0"/>
          <w14:ligatures w14:val="none"/>
        </w:rPr>
        <w:t>When have there been temptations in your life to manipulate situations or to take matters into your own hands? What does this reveal about the condition of your trust in God?</w:t>
      </w:r>
    </w:p>
    <w:p w14:paraId="799BD67A"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6A7FFA3B" w14:textId="3E08B9A5"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Read 3:28-39. What was David’s reaction to Abner being murder</w:t>
      </w:r>
      <w:r w:rsidR="00507F06">
        <w:rPr>
          <w:rFonts w:ascii="Arial" w:eastAsia="Times New Roman" w:hAnsi="Arial" w:cs="Arial"/>
          <w:b/>
          <w:bCs/>
          <w:color w:val="000000"/>
          <w:kern w:val="0"/>
          <w14:ligatures w14:val="none"/>
        </w:rPr>
        <w:t>ed</w:t>
      </w:r>
      <w:r w:rsidRPr="009862E0">
        <w:rPr>
          <w:rFonts w:ascii="Arial" w:eastAsia="Times New Roman" w:hAnsi="Arial" w:cs="Arial"/>
          <w:b/>
          <w:bCs/>
          <w:color w:val="000000"/>
          <w:kern w:val="0"/>
          <w14:ligatures w14:val="none"/>
        </w:rPr>
        <w:t xml:space="preserve">? </w:t>
      </w:r>
      <w:r w:rsidRPr="009862E0">
        <w:rPr>
          <w:rFonts w:ascii="Arial" w:eastAsia="Times New Roman" w:hAnsi="Arial" w:cs="Arial"/>
          <w:color w:val="000000"/>
          <w:kern w:val="0"/>
          <w14:ligatures w14:val="none"/>
        </w:rPr>
        <w:t xml:space="preserve">David wanted to make it clearly known that He had no part in this and publicly renounced Joab’s actions as reprehensible. David calls all the people to publicly mourn with fasting over Abner’s death. </w:t>
      </w:r>
      <w:r w:rsidRPr="009862E0">
        <w:rPr>
          <w:rFonts w:ascii="Arial" w:eastAsia="Times New Roman" w:hAnsi="Arial" w:cs="Arial"/>
          <w:b/>
          <w:bCs/>
          <w:color w:val="000000"/>
          <w:kern w:val="0"/>
          <w14:ligatures w14:val="none"/>
        </w:rPr>
        <w:t xml:space="preserve">What precedent is David setting before the people of Israel in a circumstance like this? </w:t>
      </w:r>
      <w:r w:rsidRPr="009862E0">
        <w:rPr>
          <w:rFonts w:ascii="Arial" w:eastAsia="Times New Roman" w:hAnsi="Arial" w:cs="Arial"/>
          <w:i/>
          <w:iCs/>
          <w:color w:val="000000"/>
          <w:kern w:val="0"/>
          <w14:ligatures w14:val="none"/>
        </w:rPr>
        <w:t xml:space="preserve">(David did not want His kingdom to be established by violence). </w:t>
      </w:r>
      <w:r w:rsidRPr="009862E0">
        <w:rPr>
          <w:rFonts w:ascii="Arial" w:eastAsia="Times New Roman" w:hAnsi="Arial" w:cs="Arial"/>
          <w:color w:val="000000"/>
          <w:kern w:val="0"/>
          <w14:ligatures w14:val="none"/>
        </w:rPr>
        <w:t>David was not an opportunist who</w:t>
      </w:r>
      <w:r w:rsidR="00EB045A">
        <w:rPr>
          <w:rFonts w:ascii="Arial" w:eastAsia="Times New Roman" w:hAnsi="Arial" w:cs="Arial"/>
          <w:color w:val="000000"/>
          <w:kern w:val="0"/>
          <w14:ligatures w14:val="none"/>
        </w:rPr>
        <w:t xml:space="preserve"> woul</w:t>
      </w:r>
      <w:r w:rsidRPr="009862E0">
        <w:rPr>
          <w:rFonts w:ascii="Arial" w:eastAsia="Times New Roman" w:hAnsi="Arial" w:cs="Arial"/>
          <w:color w:val="000000"/>
          <w:kern w:val="0"/>
          <w14:ligatures w14:val="none"/>
        </w:rPr>
        <w:t>d stoop to any means to gain the throne God promised.</w:t>
      </w:r>
      <w:r w:rsidRPr="009862E0">
        <w:rPr>
          <w:rFonts w:ascii="Arial" w:eastAsia="Times New Roman" w:hAnsi="Arial" w:cs="Arial"/>
          <w:i/>
          <w:iCs/>
          <w:color w:val="000000"/>
          <w:kern w:val="0"/>
          <w14:ligatures w14:val="none"/>
        </w:rPr>
        <w:t xml:space="preserve"> </w:t>
      </w:r>
      <w:r w:rsidRPr="009862E0">
        <w:rPr>
          <w:rFonts w:ascii="Arial" w:eastAsia="Times New Roman" w:hAnsi="Arial" w:cs="Arial"/>
          <w:b/>
          <w:bCs/>
          <w:color w:val="000000"/>
          <w:kern w:val="0"/>
          <w14:ligatures w14:val="none"/>
        </w:rPr>
        <w:t xml:space="preserve">How is David’s </w:t>
      </w:r>
      <w:proofErr w:type="gramStart"/>
      <w:r w:rsidRPr="009862E0">
        <w:rPr>
          <w:rFonts w:ascii="Arial" w:eastAsia="Times New Roman" w:hAnsi="Arial" w:cs="Arial"/>
          <w:b/>
          <w:bCs/>
          <w:color w:val="000000"/>
          <w:kern w:val="0"/>
          <w14:ligatures w14:val="none"/>
        </w:rPr>
        <w:t>response</w:t>
      </w:r>
      <w:proofErr w:type="gramEnd"/>
      <w:r w:rsidRPr="009862E0">
        <w:rPr>
          <w:rFonts w:ascii="Arial" w:eastAsia="Times New Roman" w:hAnsi="Arial" w:cs="Arial"/>
          <w:b/>
          <w:bCs/>
          <w:color w:val="000000"/>
          <w:kern w:val="0"/>
          <w14:ligatures w14:val="none"/>
        </w:rPr>
        <w:t xml:space="preserve"> one filled with deep compassion and an understanding of justice? </w:t>
      </w:r>
      <w:r w:rsidRPr="009862E0">
        <w:rPr>
          <w:rFonts w:ascii="Arial" w:eastAsia="Times New Roman" w:hAnsi="Arial" w:cs="Arial"/>
          <w:i/>
          <w:iCs/>
          <w:color w:val="000000"/>
          <w:kern w:val="0"/>
          <w14:ligatures w14:val="none"/>
        </w:rPr>
        <w:t xml:space="preserve">(v39). </w:t>
      </w:r>
      <w:r w:rsidRPr="009862E0">
        <w:rPr>
          <w:rFonts w:ascii="Arial" w:eastAsia="Times New Roman" w:hAnsi="Arial" w:cs="Arial"/>
          <w:color w:val="000000"/>
          <w:kern w:val="0"/>
          <w14:ligatures w14:val="none"/>
        </w:rPr>
        <w:t xml:space="preserve">For the next 33 years, Joab led David’s army and as David approached death, he spoke to his son Solomon about the punishment of Joab. </w:t>
      </w:r>
      <w:r w:rsidRPr="009862E0">
        <w:rPr>
          <w:rFonts w:ascii="Arial" w:eastAsia="Times New Roman" w:hAnsi="Arial" w:cs="Arial"/>
          <w:b/>
          <w:bCs/>
          <w:color w:val="000000"/>
          <w:kern w:val="0"/>
          <w14:ligatures w14:val="none"/>
        </w:rPr>
        <w:t xml:space="preserve">Read 1 Kings 2:5-6. </w:t>
      </w:r>
      <w:r w:rsidRPr="009862E0">
        <w:rPr>
          <w:rFonts w:ascii="Arial" w:eastAsia="Times New Roman" w:hAnsi="Arial" w:cs="Arial"/>
          <w:color w:val="000000"/>
          <w:kern w:val="0"/>
          <w14:ligatures w14:val="none"/>
        </w:rPr>
        <w:t xml:space="preserve">Joab was fiercely loyal to David, yet not strongly obedient. </w:t>
      </w:r>
      <w:r w:rsidRPr="009862E0">
        <w:rPr>
          <w:rFonts w:ascii="Arial" w:eastAsia="Times New Roman" w:hAnsi="Arial" w:cs="Arial"/>
          <w:b/>
          <w:bCs/>
          <w:color w:val="000000"/>
          <w:kern w:val="0"/>
          <w14:ligatures w14:val="none"/>
        </w:rPr>
        <w:t xml:space="preserve">Have you tried to justify yourself with loyalty over obedience toward God? </w:t>
      </w:r>
      <w:r w:rsidRPr="009862E0">
        <w:rPr>
          <w:rFonts w:ascii="Arial" w:eastAsia="Times New Roman" w:hAnsi="Arial" w:cs="Arial"/>
          <w:color w:val="000000"/>
          <w:kern w:val="0"/>
          <w14:ligatures w14:val="none"/>
        </w:rPr>
        <w:t> </w:t>
      </w:r>
      <w:r w:rsidRPr="009862E0">
        <w:rPr>
          <w:rFonts w:ascii="Arial" w:eastAsia="Times New Roman" w:hAnsi="Arial" w:cs="Arial"/>
          <w:b/>
          <w:bCs/>
          <w:color w:val="000000"/>
          <w:kern w:val="0"/>
          <w14:ligatures w14:val="none"/>
        </w:rPr>
        <w:t> </w:t>
      </w:r>
    </w:p>
    <w:p w14:paraId="4AAFA9A3"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500BA3E3" w14:textId="540DE6AB"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Read 4:1-8. How does Ish-</w:t>
      </w:r>
      <w:proofErr w:type="spellStart"/>
      <w:r w:rsidRPr="009862E0">
        <w:rPr>
          <w:rFonts w:ascii="Arial" w:eastAsia="Times New Roman" w:hAnsi="Arial" w:cs="Arial"/>
          <w:b/>
          <w:bCs/>
          <w:color w:val="000000"/>
          <w:kern w:val="0"/>
          <w14:ligatures w14:val="none"/>
        </w:rPr>
        <w:t>Bosheth’s</w:t>
      </w:r>
      <w:proofErr w:type="spellEnd"/>
      <w:r w:rsidRPr="009862E0">
        <w:rPr>
          <w:rFonts w:ascii="Arial" w:eastAsia="Times New Roman" w:hAnsi="Arial" w:cs="Arial"/>
          <w:b/>
          <w:bCs/>
          <w:color w:val="000000"/>
          <w:kern w:val="0"/>
          <w14:ligatures w14:val="none"/>
        </w:rPr>
        <w:t xml:space="preserve"> reaction to Abner’s death reflect his leadership? </w:t>
      </w:r>
      <w:r w:rsidRPr="009862E0">
        <w:rPr>
          <w:rFonts w:ascii="Arial" w:eastAsia="Times New Roman" w:hAnsi="Arial" w:cs="Arial"/>
          <w:i/>
          <w:iCs/>
          <w:color w:val="000000"/>
          <w:kern w:val="0"/>
          <w14:ligatures w14:val="none"/>
        </w:rPr>
        <w:t xml:space="preserve">(When he learned the man who propped him up upon the throne was dead, he knew he stood no chance. He was weak because he trusted in man to gain his position). </w:t>
      </w:r>
      <w:r w:rsidRPr="009862E0">
        <w:rPr>
          <w:rFonts w:ascii="Arial" w:eastAsia="Times New Roman" w:hAnsi="Arial" w:cs="Arial"/>
          <w:b/>
          <w:bCs/>
          <w:color w:val="000000"/>
          <w:kern w:val="0"/>
          <w14:ligatures w14:val="none"/>
        </w:rPr>
        <w:t>Why might</w:t>
      </w:r>
      <w:r w:rsidR="00A47B28">
        <w:rPr>
          <w:rFonts w:ascii="Arial" w:eastAsia="Times New Roman" w:hAnsi="Arial" w:cs="Arial"/>
          <w:b/>
          <w:bCs/>
          <w:color w:val="000000"/>
          <w:kern w:val="0"/>
          <w14:ligatures w14:val="none"/>
        </w:rPr>
        <w:t>’</w:t>
      </w:r>
      <w:r w:rsidRPr="009862E0">
        <w:rPr>
          <w:rFonts w:ascii="Arial" w:eastAsia="Times New Roman" w:hAnsi="Arial" w:cs="Arial"/>
          <w:b/>
          <w:bCs/>
          <w:color w:val="000000"/>
          <w:kern w:val="0"/>
          <w14:ligatures w14:val="none"/>
        </w:rPr>
        <w:t xml:space="preserve">ve the author </w:t>
      </w:r>
      <w:proofErr w:type="gramStart"/>
      <w:r w:rsidRPr="009862E0">
        <w:rPr>
          <w:rFonts w:ascii="Arial" w:eastAsia="Times New Roman" w:hAnsi="Arial" w:cs="Arial"/>
          <w:b/>
          <w:bCs/>
          <w:color w:val="000000"/>
          <w:kern w:val="0"/>
          <w14:ligatures w14:val="none"/>
        </w:rPr>
        <w:t>introduced</w:t>
      </w:r>
      <w:proofErr w:type="gramEnd"/>
      <w:r w:rsidRPr="009862E0">
        <w:rPr>
          <w:rFonts w:ascii="Arial" w:eastAsia="Times New Roman" w:hAnsi="Arial" w:cs="Arial"/>
          <w:b/>
          <w:bCs/>
          <w:color w:val="000000"/>
          <w:kern w:val="0"/>
          <w14:ligatures w14:val="none"/>
        </w:rPr>
        <w:t xml:space="preserve"> Mephibosheth, the son of Jonathan, in this chapter? </w:t>
      </w:r>
      <w:r w:rsidRPr="009862E0">
        <w:rPr>
          <w:rFonts w:ascii="Arial" w:eastAsia="Times New Roman" w:hAnsi="Arial" w:cs="Arial"/>
          <w:b/>
          <w:bCs/>
          <w:i/>
          <w:iCs/>
          <w:color w:val="000000"/>
          <w:kern w:val="0"/>
          <w14:ligatures w14:val="none"/>
        </w:rPr>
        <w:t xml:space="preserve">What is specifically revealed about him, and how does that develop the </w:t>
      </w:r>
      <w:proofErr w:type="gramStart"/>
      <w:r w:rsidRPr="009862E0">
        <w:rPr>
          <w:rFonts w:ascii="Arial" w:eastAsia="Times New Roman" w:hAnsi="Arial" w:cs="Arial"/>
          <w:b/>
          <w:bCs/>
          <w:i/>
          <w:iCs/>
          <w:color w:val="000000"/>
          <w:kern w:val="0"/>
          <w14:ligatures w14:val="none"/>
        </w:rPr>
        <w:t>current status</w:t>
      </w:r>
      <w:proofErr w:type="gramEnd"/>
      <w:r w:rsidRPr="009862E0">
        <w:rPr>
          <w:rFonts w:ascii="Arial" w:eastAsia="Times New Roman" w:hAnsi="Arial" w:cs="Arial"/>
          <w:b/>
          <w:bCs/>
          <w:i/>
          <w:iCs/>
          <w:color w:val="000000"/>
          <w:kern w:val="0"/>
          <w14:ligatures w14:val="none"/>
        </w:rPr>
        <w:t xml:space="preserve"> of the house of Saul? </w:t>
      </w:r>
      <w:r w:rsidRPr="009862E0">
        <w:rPr>
          <w:rFonts w:ascii="Arial" w:eastAsia="Times New Roman" w:hAnsi="Arial" w:cs="Arial"/>
          <w:color w:val="000000"/>
          <w:kern w:val="0"/>
          <w14:ligatures w14:val="none"/>
        </w:rPr>
        <w:t xml:space="preserve">The author is drawing our attention to how weak the descendants of Saul are. </w:t>
      </w:r>
      <w:r w:rsidRPr="009862E0">
        <w:rPr>
          <w:rFonts w:ascii="Arial" w:eastAsia="Times New Roman" w:hAnsi="Arial" w:cs="Arial"/>
          <w:color w:val="000000"/>
          <w:kern w:val="0"/>
          <w14:ligatures w14:val="none"/>
        </w:rPr>
        <w:lastRenderedPageBreak/>
        <w:t>Ish-</w:t>
      </w:r>
      <w:proofErr w:type="spellStart"/>
      <w:r w:rsidRPr="009862E0">
        <w:rPr>
          <w:rFonts w:ascii="Arial" w:eastAsia="Times New Roman" w:hAnsi="Arial" w:cs="Arial"/>
          <w:color w:val="000000"/>
          <w:kern w:val="0"/>
          <w14:ligatures w14:val="none"/>
        </w:rPr>
        <w:t>Bosheth</w:t>
      </w:r>
      <w:proofErr w:type="spellEnd"/>
      <w:r w:rsidRPr="009862E0">
        <w:rPr>
          <w:rFonts w:ascii="Arial" w:eastAsia="Times New Roman" w:hAnsi="Arial" w:cs="Arial"/>
          <w:color w:val="000000"/>
          <w:kern w:val="0"/>
          <w14:ligatures w14:val="none"/>
        </w:rPr>
        <w:t xml:space="preserve"> has lost courage and Mephibosheth is crippled. </w:t>
      </w:r>
      <w:r w:rsidRPr="009862E0">
        <w:rPr>
          <w:rFonts w:ascii="Arial" w:eastAsia="Times New Roman" w:hAnsi="Arial" w:cs="Arial"/>
          <w:b/>
          <w:bCs/>
          <w:color w:val="000000"/>
          <w:kern w:val="0"/>
          <w14:ligatures w14:val="none"/>
        </w:rPr>
        <w:t xml:space="preserve">How does that only heighten the cowardice act of Baanah and Rechab? </w:t>
      </w:r>
      <w:r w:rsidRPr="009862E0">
        <w:rPr>
          <w:rFonts w:ascii="Arial" w:eastAsia="Times New Roman" w:hAnsi="Arial" w:cs="Arial"/>
          <w:color w:val="000000"/>
          <w:kern w:val="0"/>
          <w14:ligatures w14:val="none"/>
        </w:rPr>
        <w:t xml:space="preserve">There is no honor killing a man in his sleep, </w:t>
      </w:r>
      <w:r w:rsidRPr="009862E0">
        <w:rPr>
          <w:rFonts w:ascii="Arial" w:eastAsia="Times New Roman" w:hAnsi="Arial" w:cs="Arial"/>
          <w:b/>
          <w:bCs/>
          <w:color w:val="000000"/>
          <w:kern w:val="0"/>
          <w14:ligatures w14:val="none"/>
        </w:rPr>
        <w:t xml:space="preserve">yet what were Baanah and Rechab expecting would come from this wimpish murder? Can someone re-read verse 8? </w:t>
      </w:r>
      <w:r w:rsidRPr="009862E0">
        <w:rPr>
          <w:rFonts w:ascii="Arial" w:eastAsia="Times New Roman" w:hAnsi="Arial" w:cs="Arial"/>
          <w:color w:val="000000"/>
          <w:kern w:val="0"/>
          <w14:ligatures w14:val="none"/>
        </w:rPr>
        <w:t xml:space="preserve">“They came [to David] with blood on their hands but theology on their lips” (Davis, 53). </w:t>
      </w:r>
      <w:r w:rsidRPr="009862E0">
        <w:rPr>
          <w:rFonts w:ascii="Arial" w:eastAsia="Times New Roman" w:hAnsi="Arial" w:cs="Arial"/>
          <w:b/>
          <w:bCs/>
          <w:color w:val="000000"/>
          <w:kern w:val="0"/>
          <w14:ligatures w14:val="none"/>
        </w:rPr>
        <w:t>How have you sought to justify your actions by stretching or twisting God’s word? </w:t>
      </w:r>
    </w:p>
    <w:p w14:paraId="699B14DA"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7D7BE3C8" w14:textId="3FBEA988"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Read 4:9-12. What pattern are we seeing take place in David’s response to the death of th</w:t>
      </w:r>
      <w:r w:rsidR="005C5607">
        <w:rPr>
          <w:rFonts w:ascii="Arial" w:eastAsia="Times New Roman" w:hAnsi="Arial" w:cs="Arial"/>
          <w:b/>
          <w:bCs/>
          <w:color w:val="000000"/>
          <w:kern w:val="0"/>
          <w14:ligatures w14:val="none"/>
        </w:rPr>
        <w:t>e deaths of those that oppose him</w:t>
      </w:r>
      <w:r w:rsidRPr="009862E0">
        <w:rPr>
          <w:rFonts w:ascii="Arial" w:eastAsia="Times New Roman" w:hAnsi="Arial" w:cs="Arial"/>
          <w:b/>
          <w:bCs/>
          <w:color w:val="000000"/>
          <w:kern w:val="0"/>
          <w14:ligatures w14:val="none"/>
        </w:rPr>
        <w:t xml:space="preserve">? </w:t>
      </w:r>
      <w:r w:rsidRPr="009862E0">
        <w:rPr>
          <w:rFonts w:ascii="Arial" w:eastAsia="Times New Roman" w:hAnsi="Arial" w:cs="Arial"/>
          <w:color w:val="000000"/>
          <w:kern w:val="0"/>
          <w14:ligatures w14:val="none"/>
        </w:rPr>
        <w:t>We saw it first with the Amalekite in Chapter 1, then with Joab, and now with Baanah and Rechab. The response we see in David is most fully expressed in God. Ezekiel 18:32 says, “For I take no pleasure in the death of anyone, declares the Sovereign LORD. Repent and live!”</w:t>
      </w:r>
      <w:r w:rsidRPr="009862E0">
        <w:rPr>
          <w:rFonts w:ascii="Arial" w:eastAsia="Times New Roman" w:hAnsi="Arial" w:cs="Arial"/>
          <w:b/>
          <w:bCs/>
          <w:color w:val="000000"/>
          <w:kern w:val="0"/>
          <w14:ligatures w14:val="none"/>
        </w:rPr>
        <w:t> </w:t>
      </w:r>
    </w:p>
    <w:p w14:paraId="14DE61C6"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3259B4FC"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color w:val="000000"/>
          <w:kern w:val="0"/>
          <w14:ligatures w14:val="none"/>
        </w:rPr>
        <w:t>Look at these sections of verses 8 and 9 side by side: </w:t>
      </w:r>
    </w:p>
    <w:p w14:paraId="3680E909"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color w:val="000000"/>
          <w:kern w:val="0"/>
          <w14:ligatures w14:val="none"/>
        </w:rPr>
        <w:t>“...Saul, your enemy, who sought your life (v8)”</w:t>
      </w:r>
    </w:p>
    <w:p w14:paraId="0A78CEAC"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color w:val="000000"/>
          <w:kern w:val="0"/>
          <w14:ligatures w14:val="none"/>
        </w:rPr>
        <w:t>“...The LORD, who has redeemed my life out of every adversity (v9)”</w:t>
      </w:r>
    </w:p>
    <w:p w14:paraId="579D4C23"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b/>
          <w:bCs/>
          <w:color w:val="000000"/>
          <w:kern w:val="0"/>
          <w14:ligatures w14:val="none"/>
        </w:rPr>
        <w:t xml:space="preserve">How do Baanah and Rechab try to present the situation before David and what role are they trying to assume in David’s life? </w:t>
      </w:r>
      <w:r w:rsidRPr="009862E0">
        <w:rPr>
          <w:rFonts w:ascii="Arial" w:eastAsia="Times New Roman" w:hAnsi="Arial" w:cs="Arial"/>
          <w:i/>
          <w:iCs/>
          <w:color w:val="000000"/>
          <w:kern w:val="0"/>
          <w14:ligatures w14:val="none"/>
        </w:rPr>
        <w:t xml:space="preserve">(They subtly present themselves as David’s redeemers thinking David will be “indebted to them for this finishing touch that makes his person and kingdom secure” (Davis, 54)). </w:t>
      </w:r>
      <w:r w:rsidRPr="009862E0">
        <w:rPr>
          <w:rFonts w:ascii="Arial" w:eastAsia="Times New Roman" w:hAnsi="Arial" w:cs="Arial"/>
          <w:color w:val="000000"/>
          <w:kern w:val="0"/>
          <w14:ligatures w14:val="none"/>
        </w:rPr>
        <w:t xml:space="preserve">David sees through this and rightly recognizes God as His redeemer. </w:t>
      </w:r>
      <w:r w:rsidRPr="009862E0">
        <w:rPr>
          <w:rFonts w:ascii="Arial" w:eastAsia="Times New Roman" w:hAnsi="Arial" w:cs="Arial"/>
          <w:b/>
          <w:bCs/>
          <w:color w:val="000000"/>
          <w:kern w:val="0"/>
          <w14:ligatures w14:val="none"/>
        </w:rPr>
        <w:t>How do you remain rooted in Christ as your sole redeemer in every situation? How might we neglect the privilege we have as Christ being our redeemer?    </w:t>
      </w:r>
    </w:p>
    <w:p w14:paraId="487EC8A2"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42E3DA99" w14:textId="7B623D5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color w:val="000000"/>
          <w:kern w:val="0"/>
          <w14:ligatures w14:val="none"/>
        </w:rPr>
        <w:t>Acting justly and swiftly, David made an example of these murderous men. They weren’t soldiers fighting together with him for a just and God-honoring cause, they were murderers deserving a just punishment.</w:t>
      </w:r>
    </w:p>
    <w:p w14:paraId="3A460110"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6F9E388E" w14:textId="77777777" w:rsidR="00C86CF1" w:rsidRDefault="009862E0" w:rsidP="009862E0">
      <w:pPr>
        <w:spacing w:after="0" w:line="240" w:lineRule="auto"/>
        <w:rPr>
          <w:rFonts w:ascii="Arial" w:eastAsia="Times New Roman" w:hAnsi="Arial" w:cs="Arial"/>
          <w:b/>
          <w:bCs/>
          <w:color w:val="000000"/>
          <w:kern w:val="0"/>
          <w14:ligatures w14:val="none"/>
        </w:rPr>
      </w:pPr>
      <w:r w:rsidRPr="009862E0">
        <w:rPr>
          <w:rFonts w:ascii="Arial" w:eastAsia="Times New Roman" w:hAnsi="Arial" w:cs="Arial"/>
          <w:b/>
          <w:bCs/>
          <w:color w:val="000000"/>
          <w:kern w:val="0"/>
          <w14:ligatures w14:val="none"/>
        </w:rPr>
        <w:t>Conclusion</w:t>
      </w:r>
    </w:p>
    <w:p w14:paraId="2AA3A8B7" w14:textId="54703496"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Arial" w:eastAsia="Times New Roman" w:hAnsi="Arial" w:cs="Arial"/>
          <w:color w:val="000000"/>
          <w:kern w:val="0"/>
          <w14:ligatures w14:val="none"/>
        </w:rPr>
        <w:t>At this point Saul the king is dead; Jonathan the apparent heir is dead; Abinadab and Malki-Shua (Jonathan’s two brothers) are dead; Abner the army commander is dead; Mephibosheth, Jonathan’s son, is crippled; Saul’s son, Ish-</w:t>
      </w:r>
      <w:proofErr w:type="spellStart"/>
      <w:r w:rsidRPr="009862E0">
        <w:rPr>
          <w:rFonts w:ascii="Arial" w:eastAsia="Times New Roman" w:hAnsi="Arial" w:cs="Arial"/>
          <w:color w:val="000000"/>
          <w:kern w:val="0"/>
          <w14:ligatures w14:val="none"/>
        </w:rPr>
        <w:t>Bosheth</w:t>
      </w:r>
      <w:proofErr w:type="spellEnd"/>
      <w:r w:rsidRPr="009862E0">
        <w:rPr>
          <w:rFonts w:ascii="Arial" w:eastAsia="Times New Roman" w:hAnsi="Arial" w:cs="Arial"/>
          <w:color w:val="000000"/>
          <w:kern w:val="0"/>
          <w14:ligatures w14:val="none"/>
        </w:rPr>
        <w:t xml:space="preserve"> is dead; there is no other viable candidate left for the throne that could contend against David. Many people sought to take matters into their own hands thinking they could advance their own status and agenda. </w:t>
      </w:r>
      <w:proofErr w:type="gramStart"/>
      <w:r w:rsidRPr="009862E0">
        <w:rPr>
          <w:rFonts w:ascii="Arial" w:eastAsia="Times New Roman" w:hAnsi="Arial" w:cs="Arial"/>
          <w:color w:val="000000"/>
          <w:kern w:val="0"/>
          <w14:ligatures w14:val="none"/>
        </w:rPr>
        <w:t>In reality, however</w:t>
      </w:r>
      <w:proofErr w:type="gramEnd"/>
      <w:r w:rsidRPr="009862E0">
        <w:rPr>
          <w:rFonts w:ascii="Arial" w:eastAsia="Times New Roman" w:hAnsi="Arial" w:cs="Arial"/>
          <w:color w:val="000000"/>
          <w:kern w:val="0"/>
          <w14:ligatures w14:val="none"/>
        </w:rPr>
        <w:t xml:space="preserve">, by God’s sovereignty, He would use their disobedient mindset to ensure David received the throne. </w:t>
      </w:r>
      <w:r w:rsidRPr="009862E0">
        <w:rPr>
          <w:rFonts w:ascii="Arial" w:eastAsia="Times New Roman" w:hAnsi="Arial" w:cs="Arial"/>
          <w:b/>
          <w:bCs/>
          <w:color w:val="000000"/>
          <w:kern w:val="0"/>
          <w14:ligatures w14:val="none"/>
        </w:rPr>
        <w:t xml:space="preserve">We saw the consequences of those who took matters into their own hands and how even in that God accomplished His purposes. This next week, spend time identifying if there are any areas in your life where you have a “do it yourself” mentality and seek to replace it with a “He’ll redeem out of every adversity” mentality.   </w:t>
      </w:r>
      <w:r w:rsidRPr="009862E0">
        <w:rPr>
          <w:rFonts w:ascii="Arial" w:eastAsia="Times New Roman" w:hAnsi="Arial" w:cs="Arial"/>
          <w:color w:val="000000"/>
          <w:kern w:val="0"/>
          <w14:ligatures w14:val="none"/>
        </w:rPr>
        <w:t>     </w:t>
      </w:r>
    </w:p>
    <w:p w14:paraId="638C4F84" w14:textId="77777777"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p>
    <w:p w14:paraId="18D36F65" w14:textId="23EC862A" w:rsidR="009862E0" w:rsidRDefault="009862E0" w:rsidP="009862E0">
      <w:pPr>
        <w:spacing w:after="0" w:line="240" w:lineRule="auto"/>
        <w:rPr>
          <w:rFonts w:ascii="Roboto" w:eastAsia="Times New Roman" w:hAnsi="Roboto" w:cs="Times New Roman"/>
          <w:b/>
          <w:bCs/>
          <w:color w:val="081C2A"/>
          <w:kern w:val="0"/>
          <w:sz w:val="24"/>
          <w:szCs w:val="24"/>
          <w:shd w:val="clear" w:color="auto" w:fill="FFFFFF"/>
          <w14:ligatures w14:val="none"/>
        </w:rPr>
      </w:pPr>
      <w:r w:rsidRPr="009862E0">
        <w:rPr>
          <w:rFonts w:ascii="Roboto" w:eastAsia="Times New Roman" w:hAnsi="Roboto" w:cs="Times New Roman"/>
          <w:b/>
          <w:bCs/>
          <w:color w:val="081C2A"/>
          <w:kern w:val="0"/>
          <w:sz w:val="24"/>
          <w:szCs w:val="24"/>
          <w:shd w:val="clear" w:color="auto" w:fill="FFFFFF"/>
          <w14:ligatures w14:val="none"/>
        </w:rPr>
        <w:t>Notes</w:t>
      </w:r>
    </w:p>
    <w:p w14:paraId="143D8DBE" w14:textId="77777777" w:rsidR="00C86CF1" w:rsidRPr="009862E0" w:rsidRDefault="00C86CF1" w:rsidP="009862E0">
      <w:pPr>
        <w:spacing w:after="0" w:line="240" w:lineRule="auto"/>
        <w:rPr>
          <w:rFonts w:ascii="Times New Roman" w:eastAsia="Times New Roman" w:hAnsi="Times New Roman" w:cs="Times New Roman"/>
          <w:kern w:val="0"/>
          <w:sz w:val="24"/>
          <w:szCs w:val="24"/>
          <w14:ligatures w14:val="none"/>
        </w:rPr>
      </w:pPr>
    </w:p>
    <w:p w14:paraId="02653383" w14:textId="18736F18" w:rsidR="009862E0" w:rsidRDefault="009862E0" w:rsidP="009862E0">
      <w:pPr>
        <w:spacing w:after="0" w:line="240" w:lineRule="auto"/>
        <w:rPr>
          <w:rFonts w:ascii="Roboto" w:eastAsia="Times New Roman" w:hAnsi="Roboto" w:cs="Times New Roman"/>
          <w:b/>
          <w:bCs/>
          <w:color w:val="000000"/>
          <w:kern w:val="0"/>
          <w:sz w:val="24"/>
          <w:szCs w:val="24"/>
          <w:shd w:val="clear" w:color="auto" w:fill="FFFFFF"/>
          <w14:ligatures w14:val="none"/>
        </w:rPr>
      </w:pPr>
      <w:r w:rsidRPr="009862E0">
        <w:rPr>
          <w:rFonts w:ascii="Roboto" w:eastAsia="Times New Roman" w:hAnsi="Roboto" w:cs="Times New Roman"/>
          <w:b/>
          <w:bCs/>
          <w:color w:val="081C2A"/>
          <w:kern w:val="0"/>
          <w:sz w:val="24"/>
          <w:szCs w:val="24"/>
          <w:shd w:val="clear" w:color="auto" w:fill="FFFFFF"/>
          <w14:ligatures w14:val="none"/>
        </w:rPr>
        <w:t xml:space="preserve">#1 - </w:t>
      </w:r>
      <w:r w:rsidRPr="009862E0">
        <w:rPr>
          <w:rFonts w:ascii="Roboto" w:eastAsia="Times New Roman" w:hAnsi="Roboto" w:cs="Times New Roman"/>
          <w:color w:val="000000"/>
          <w:kern w:val="0"/>
          <w:sz w:val="24"/>
          <w:szCs w:val="24"/>
          <w:shd w:val="clear" w:color="auto" w:fill="FFFFFF"/>
          <w14:ligatures w14:val="none"/>
        </w:rPr>
        <w:t xml:space="preserve">We are given further instruction by the law that if one murders their penalty is to receive capital punishment. </w:t>
      </w:r>
      <w:r w:rsidRPr="009862E0">
        <w:rPr>
          <w:rFonts w:ascii="Roboto" w:eastAsia="Times New Roman" w:hAnsi="Roboto" w:cs="Times New Roman"/>
          <w:b/>
          <w:bCs/>
          <w:color w:val="000000"/>
          <w:kern w:val="0"/>
          <w:sz w:val="24"/>
          <w:szCs w:val="24"/>
          <w:shd w:val="clear" w:color="auto" w:fill="FFFFFF"/>
          <w14:ligatures w14:val="none"/>
        </w:rPr>
        <w:t xml:space="preserve">Numbers 35:31. </w:t>
      </w:r>
      <w:r w:rsidRPr="009862E0">
        <w:rPr>
          <w:rFonts w:ascii="Roboto" w:eastAsia="Times New Roman" w:hAnsi="Roboto" w:cs="Times New Roman"/>
          <w:color w:val="000000"/>
          <w:kern w:val="0"/>
          <w:sz w:val="24"/>
          <w:szCs w:val="24"/>
          <w:shd w:val="clear" w:color="auto" w:fill="FFFFFF"/>
          <w14:ligatures w14:val="none"/>
        </w:rPr>
        <w:t xml:space="preserve">To kill during battle and to intentionally murder are two different things. For a larger context and understanding see </w:t>
      </w:r>
      <w:r w:rsidRPr="009862E0">
        <w:rPr>
          <w:rFonts w:ascii="Roboto" w:eastAsia="Times New Roman" w:hAnsi="Roboto" w:cs="Times New Roman"/>
          <w:b/>
          <w:bCs/>
          <w:color w:val="000000"/>
          <w:kern w:val="0"/>
          <w:sz w:val="24"/>
          <w:szCs w:val="24"/>
          <w:shd w:val="clear" w:color="auto" w:fill="FFFFFF"/>
          <w14:ligatures w14:val="none"/>
        </w:rPr>
        <w:t>Numbers 35:9-34.</w:t>
      </w:r>
    </w:p>
    <w:p w14:paraId="1813B062" w14:textId="77777777" w:rsidR="00C86CF1" w:rsidRPr="009862E0" w:rsidRDefault="00C86CF1" w:rsidP="009862E0">
      <w:pPr>
        <w:spacing w:after="0" w:line="240" w:lineRule="auto"/>
        <w:rPr>
          <w:rFonts w:ascii="Times New Roman" w:eastAsia="Times New Roman" w:hAnsi="Times New Roman" w:cs="Times New Roman"/>
          <w:kern w:val="0"/>
          <w:sz w:val="24"/>
          <w:szCs w:val="24"/>
          <w14:ligatures w14:val="none"/>
        </w:rPr>
      </w:pPr>
    </w:p>
    <w:p w14:paraId="7F75D671" w14:textId="4662510E" w:rsidR="009862E0" w:rsidRDefault="009862E0" w:rsidP="009862E0">
      <w:pPr>
        <w:spacing w:after="0" w:line="240" w:lineRule="auto"/>
        <w:rPr>
          <w:rFonts w:ascii="Roboto" w:eastAsia="Times New Roman" w:hAnsi="Roboto" w:cs="Times New Roman"/>
          <w:color w:val="000000"/>
          <w:kern w:val="0"/>
          <w:sz w:val="24"/>
          <w:szCs w:val="24"/>
          <w:shd w:val="clear" w:color="auto" w:fill="FFFFFF"/>
          <w14:ligatures w14:val="none"/>
        </w:rPr>
      </w:pPr>
      <w:r w:rsidRPr="009862E0">
        <w:rPr>
          <w:rFonts w:ascii="Roboto" w:eastAsia="Times New Roman" w:hAnsi="Roboto" w:cs="Times New Roman"/>
          <w:b/>
          <w:bCs/>
          <w:color w:val="000000"/>
          <w:kern w:val="0"/>
          <w:sz w:val="24"/>
          <w:szCs w:val="24"/>
          <w:shd w:val="clear" w:color="auto" w:fill="FFFFFF"/>
          <w14:ligatures w14:val="none"/>
        </w:rPr>
        <w:t xml:space="preserve">#2 - </w:t>
      </w:r>
      <w:r w:rsidRPr="009862E0">
        <w:rPr>
          <w:rFonts w:ascii="Roboto" w:eastAsia="Times New Roman" w:hAnsi="Roboto" w:cs="Times New Roman"/>
          <w:color w:val="000000"/>
          <w:kern w:val="0"/>
          <w:sz w:val="24"/>
          <w:szCs w:val="24"/>
          <w:shd w:val="clear" w:color="auto" w:fill="FFFFFF"/>
          <w14:ligatures w14:val="none"/>
        </w:rPr>
        <w:t xml:space="preserve">Throughout these chapters you see the mention of the city of Hebron mentioned 7 times. In Joshua 20:1-7, Hebron becomes known as a “city of refuge.” </w:t>
      </w:r>
      <w:proofErr w:type="spellStart"/>
      <w:r w:rsidRPr="009862E0">
        <w:rPr>
          <w:rFonts w:ascii="Roboto" w:eastAsia="Times New Roman" w:hAnsi="Roboto" w:cs="Times New Roman"/>
          <w:color w:val="000000"/>
          <w:kern w:val="0"/>
          <w:sz w:val="24"/>
          <w:szCs w:val="24"/>
          <w:shd w:val="clear" w:color="auto" w:fill="FFFFFF"/>
          <w14:ligatures w14:val="none"/>
        </w:rPr>
        <w:t>Instinctions</w:t>
      </w:r>
      <w:proofErr w:type="spellEnd"/>
      <w:r w:rsidRPr="009862E0">
        <w:rPr>
          <w:rFonts w:ascii="Roboto" w:eastAsia="Times New Roman" w:hAnsi="Roboto" w:cs="Times New Roman"/>
          <w:color w:val="000000"/>
          <w:kern w:val="0"/>
          <w:sz w:val="24"/>
          <w:szCs w:val="24"/>
          <w:shd w:val="clear" w:color="auto" w:fill="FFFFFF"/>
          <w14:ligatures w14:val="none"/>
        </w:rPr>
        <w:t xml:space="preserve"> are given in this chapter that if someone kills another person unintentionally, he is to flee to </w:t>
      </w:r>
      <w:r w:rsidRPr="009862E0">
        <w:rPr>
          <w:rFonts w:ascii="Roboto" w:eastAsia="Times New Roman" w:hAnsi="Roboto" w:cs="Times New Roman"/>
          <w:color w:val="000000"/>
          <w:kern w:val="0"/>
          <w:sz w:val="24"/>
          <w:szCs w:val="24"/>
          <w:shd w:val="clear" w:color="auto" w:fill="FFFFFF"/>
          <w14:ligatures w14:val="none"/>
        </w:rPr>
        <w:lastRenderedPageBreak/>
        <w:t>a city of refuge, stand at the gate and state his case to the elders, then be given a place to dwell in the city. Recall 2 Sam 3:27, Joab killed Abner at the gate - the very place where the slayer was to state his case before receiving refuge in the city. By specifying where Abner died, the author helps the reader to evaluate Jaob’s act and his character. By killing Abner at the gate of Hebron, Joab took judgment into his own hands and showed disregard for the law of God. See the irony, in the backdrop.</w:t>
      </w:r>
    </w:p>
    <w:p w14:paraId="6EDC6087" w14:textId="77777777" w:rsidR="00C86CF1" w:rsidRPr="009862E0" w:rsidRDefault="00C86CF1" w:rsidP="009862E0">
      <w:pPr>
        <w:spacing w:after="0" w:line="240" w:lineRule="auto"/>
        <w:rPr>
          <w:rFonts w:ascii="Times New Roman" w:eastAsia="Times New Roman" w:hAnsi="Times New Roman" w:cs="Times New Roman"/>
          <w:kern w:val="0"/>
          <w:sz w:val="24"/>
          <w:szCs w:val="24"/>
          <w14:ligatures w14:val="none"/>
        </w:rPr>
      </w:pPr>
    </w:p>
    <w:p w14:paraId="66B0B38C" w14:textId="0B5A96FF" w:rsidR="009862E0" w:rsidRPr="009862E0" w:rsidRDefault="009862E0" w:rsidP="009862E0">
      <w:pPr>
        <w:spacing w:after="0" w:line="240" w:lineRule="auto"/>
        <w:rPr>
          <w:rFonts w:ascii="Times New Roman" w:eastAsia="Times New Roman" w:hAnsi="Times New Roman" w:cs="Times New Roman"/>
          <w:kern w:val="0"/>
          <w:sz w:val="24"/>
          <w:szCs w:val="24"/>
          <w14:ligatures w14:val="none"/>
        </w:rPr>
      </w:pPr>
      <w:r w:rsidRPr="009862E0">
        <w:rPr>
          <w:rFonts w:ascii="Roboto" w:eastAsia="Times New Roman" w:hAnsi="Roboto" w:cs="Times New Roman"/>
          <w:b/>
          <w:bCs/>
          <w:color w:val="000000"/>
          <w:kern w:val="0"/>
          <w:sz w:val="24"/>
          <w:szCs w:val="24"/>
          <w:shd w:val="clear" w:color="auto" w:fill="FFFFFF"/>
          <w14:ligatures w14:val="none"/>
        </w:rPr>
        <w:t xml:space="preserve">#3 - </w:t>
      </w:r>
      <w:r w:rsidRPr="009862E0">
        <w:rPr>
          <w:rFonts w:ascii="Roboto" w:eastAsia="Times New Roman" w:hAnsi="Roboto" w:cs="Times New Roman"/>
          <w:color w:val="000000"/>
          <w:kern w:val="0"/>
          <w:sz w:val="24"/>
          <w:szCs w:val="24"/>
          <w:shd w:val="clear" w:color="auto" w:fill="FFFFFF"/>
          <w14:ligatures w14:val="none"/>
        </w:rPr>
        <w:t xml:space="preserve">Further information about David’s curse against Joab </w:t>
      </w:r>
      <w:r w:rsidR="00664E48">
        <w:rPr>
          <w:rFonts w:ascii="Roboto" w:eastAsia="Times New Roman" w:hAnsi="Roboto" w:cs="Times New Roman"/>
          <w:color w:val="000000"/>
          <w:kern w:val="0"/>
          <w:sz w:val="24"/>
          <w:szCs w:val="24"/>
          <w:shd w:val="clear" w:color="auto" w:fill="FFFFFF"/>
          <w14:ligatures w14:val="none"/>
        </w:rPr>
        <w:t>-</w:t>
      </w:r>
      <w:r w:rsidRPr="009862E0">
        <w:rPr>
          <w:rFonts w:ascii="Roboto" w:eastAsia="Times New Roman" w:hAnsi="Roboto" w:cs="Times New Roman"/>
          <w:color w:val="000000"/>
          <w:kern w:val="0"/>
          <w:sz w:val="24"/>
          <w:szCs w:val="24"/>
          <w:shd w:val="clear" w:color="auto" w:fill="FFFFFF"/>
          <w14:ligatures w14:val="none"/>
        </w:rPr>
        <w:t xml:space="preserve"> </w:t>
      </w:r>
      <w:r w:rsidRPr="009862E0">
        <w:rPr>
          <w:rFonts w:ascii="Roboto" w:eastAsia="Times New Roman" w:hAnsi="Roboto" w:cs="Times New Roman"/>
          <w:b/>
          <w:bCs/>
          <w:color w:val="000000"/>
          <w:kern w:val="0"/>
          <w:sz w:val="24"/>
          <w:szCs w:val="24"/>
          <w:shd w:val="clear" w:color="auto" w:fill="FFFFFF"/>
          <w14:ligatures w14:val="none"/>
        </w:rPr>
        <w:t xml:space="preserve">1 Kings 2:29-34. </w:t>
      </w:r>
      <w:r w:rsidRPr="009862E0">
        <w:rPr>
          <w:rFonts w:ascii="Roboto" w:eastAsia="Times New Roman" w:hAnsi="Roboto" w:cs="Times New Roman"/>
          <w:color w:val="000000"/>
          <w:kern w:val="0"/>
          <w:sz w:val="24"/>
          <w:szCs w:val="24"/>
          <w:shd w:val="clear" w:color="auto" w:fill="FFFFFF"/>
          <w14:ligatures w14:val="none"/>
        </w:rPr>
        <w:t>  </w:t>
      </w:r>
    </w:p>
    <w:p w14:paraId="439977CC" w14:textId="23E4F46D" w:rsidR="005618F8" w:rsidRDefault="009862E0" w:rsidP="009862E0">
      <w:r w:rsidRPr="009862E0">
        <w:rPr>
          <w:rFonts w:ascii="Times New Roman" w:eastAsia="Times New Roman" w:hAnsi="Times New Roman" w:cs="Times New Roman"/>
          <w:kern w:val="0"/>
          <w:sz w:val="24"/>
          <w:szCs w:val="24"/>
          <w14:ligatures w14:val="none"/>
        </w:rPr>
        <w:br/>
      </w:r>
      <w:r w:rsidRPr="009862E0">
        <w:rPr>
          <w:rFonts w:ascii="Times New Roman" w:eastAsia="Times New Roman" w:hAnsi="Times New Roman" w:cs="Times New Roman"/>
          <w:kern w:val="0"/>
          <w:sz w:val="24"/>
          <w:szCs w:val="24"/>
          <w14:ligatures w14:val="none"/>
        </w:rPr>
        <w:br/>
      </w:r>
      <w:r w:rsidRPr="009862E0">
        <w:rPr>
          <w:rFonts w:ascii="Times New Roman" w:eastAsia="Times New Roman" w:hAnsi="Times New Roman" w:cs="Times New Roman"/>
          <w:kern w:val="0"/>
          <w:sz w:val="24"/>
          <w:szCs w:val="24"/>
          <w14:ligatures w14:val="none"/>
        </w:rPr>
        <w:br/>
      </w:r>
    </w:p>
    <w:sectPr w:rsidR="00561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4E"/>
    <w:rsid w:val="000075FE"/>
    <w:rsid w:val="00071A9E"/>
    <w:rsid w:val="00123FB5"/>
    <w:rsid w:val="002F1DC7"/>
    <w:rsid w:val="00507F06"/>
    <w:rsid w:val="005618F8"/>
    <w:rsid w:val="00573133"/>
    <w:rsid w:val="005B592C"/>
    <w:rsid w:val="005C5607"/>
    <w:rsid w:val="00664E48"/>
    <w:rsid w:val="00782D4A"/>
    <w:rsid w:val="0094174E"/>
    <w:rsid w:val="009862E0"/>
    <w:rsid w:val="00A47B28"/>
    <w:rsid w:val="00B0176A"/>
    <w:rsid w:val="00C6440E"/>
    <w:rsid w:val="00C86CF1"/>
    <w:rsid w:val="00D002DE"/>
    <w:rsid w:val="00E56FD5"/>
    <w:rsid w:val="00EB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5D3C"/>
  <w15:chartTrackingRefBased/>
  <w15:docId w15:val="{3490E3F5-ED49-48D2-A120-8A1DAF4E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7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17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17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17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17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17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17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17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17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7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17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17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17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17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17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17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17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174E"/>
    <w:rPr>
      <w:rFonts w:eastAsiaTheme="majorEastAsia" w:cstheme="majorBidi"/>
      <w:color w:val="272727" w:themeColor="text1" w:themeTint="D8"/>
    </w:rPr>
  </w:style>
  <w:style w:type="paragraph" w:styleId="Title">
    <w:name w:val="Title"/>
    <w:basedOn w:val="Normal"/>
    <w:next w:val="Normal"/>
    <w:link w:val="TitleChar"/>
    <w:uiPriority w:val="10"/>
    <w:qFormat/>
    <w:rsid w:val="009417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7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17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17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174E"/>
    <w:pPr>
      <w:spacing w:before="160"/>
      <w:jc w:val="center"/>
    </w:pPr>
    <w:rPr>
      <w:i/>
      <w:iCs/>
      <w:color w:val="404040" w:themeColor="text1" w:themeTint="BF"/>
    </w:rPr>
  </w:style>
  <w:style w:type="character" w:customStyle="1" w:styleId="QuoteChar">
    <w:name w:val="Quote Char"/>
    <w:basedOn w:val="DefaultParagraphFont"/>
    <w:link w:val="Quote"/>
    <w:uiPriority w:val="29"/>
    <w:rsid w:val="0094174E"/>
    <w:rPr>
      <w:i/>
      <w:iCs/>
      <w:color w:val="404040" w:themeColor="text1" w:themeTint="BF"/>
    </w:rPr>
  </w:style>
  <w:style w:type="paragraph" w:styleId="ListParagraph">
    <w:name w:val="List Paragraph"/>
    <w:basedOn w:val="Normal"/>
    <w:uiPriority w:val="34"/>
    <w:qFormat/>
    <w:rsid w:val="0094174E"/>
    <w:pPr>
      <w:ind w:left="720"/>
      <w:contextualSpacing/>
    </w:pPr>
  </w:style>
  <w:style w:type="character" w:styleId="IntenseEmphasis">
    <w:name w:val="Intense Emphasis"/>
    <w:basedOn w:val="DefaultParagraphFont"/>
    <w:uiPriority w:val="21"/>
    <w:qFormat/>
    <w:rsid w:val="0094174E"/>
    <w:rPr>
      <w:i/>
      <w:iCs/>
      <w:color w:val="0F4761" w:themeColor="accent1" w:themeShade="BF"/>
    </w:rPr>
  </w:style>
  <w:style w:type="paragraph" w:styleId="IntenseQuote">
    <w:name w:val="Intense Quote"/>
    <w:basedOn w:val="Normal"/>
    <w:next w:val="Normal"/>
    <w:link w:val="IntenseQuoteChar"/>
    <w:uiPriority w:val="30"/>
    <w:qFormat/>
    <w:rsid w:val="009417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174E"/>
    <w:rPr>
      <w:i/>
      <w:iCs/>
      <w:color w:val="0F4761" w:themeColor="accent1" w:themeShade="BF"/>
    </w:rPr>
  </w:style>
  <w:style w:type="character" w:styleId="IntenseReference">
    <w:name w:val="Intense Reference"/>
    <w:basedOn w:val="DefaultParagraphFont"/>
    <w:uiPriority w:val="32"/>
    <w:qFormat/>
    <w:rsid w:val="009417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Cook</dc:creator>
  <cp:keywords/>
  <dc:description/>
  <cp:lastModifiedBy>Darrell Cook</cp:lastModifiedBy>
  <cp:revision>18</cp:revision>
  <dcterms:created xsi:type="dcterms:W3CDTF">2024-02-28T17:04:00Z</dcterms:created>
  <dcterms:modified xsi:type="dcterms:W3CDTF">2024-03-15T00:13:00Z</dcterms:modified>
</cp:coreProperties>
</file>